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Meditaci�n Vipassana Per�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Bolet�n Mensual - Febrero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drawing>
          <wp:inline distB="19050" distT="19050" distL="19050" distR="19050">
            <wp:extent cx="5734050" cy="38195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1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Hermanos del Dhamma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bueno que la luz haya llegado y que la v�a se est� volviendo m�s clara. En los �ltimos a�os las personas han comenzado a examinar la t�cnica y se han dado cuenta que da resultados. Personas inteligentes y sabias, intelectuales de diferentes comunidades, sectas, pa�ses y tradiciones han venido al Ganges de la Vipassana, han tomado una zambullida y se han dado cuenta que es realmente refrescante y fruct�fero.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Fuente: Para beneficio de muchos - S.N. Goenka, Pag. 71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ee"/>
          <w:sz w:val="48"/>
          <w:szCs w:val="48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ee"/>
            <w:sz w:val="48"/>
            <w:szCs w:val="48"/>
            <w:u w:val="single"/>
            <w:rtl w:val="0"/>
          </w:rPr>
          <w:t xml:space="preserve">Vis�tanos aqu�... </w:t>
        </w:r>
      </w:hyperlink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ee"/>
          <w:sz w:val="48"/>
          <w:szCs w:val="48"/>
          <w:u w:val="single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usuario: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oldstudent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behappy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� Qu� todos los seres sean felices !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Coordinaci�n Vipassana Per�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Usted est� recibiendo este correo porque porque realiz� alg�n curso de Vipassana tal y como la ense�a S. N. Goenka en la tradici�n de Sayagyi U Ba Khin. Si ya no desea ser contactado o si quiere actualizar sus preferencias, favor de hacer </w:t>
      </w:r>
      <w:hyperlink r:id="rId8">
        <w:r w:rsidDel="00000000" w:rsidR="00000000" w:rsidRPr="00000000">
          <w:rPr>
            <w:rFonts w:ascii="Arial" w:cs="Arial" w:eastAsia="Arial" w:hAnsi="Arial"/>
            <w:color w:val="0000ee"/>
            <w:u w:val="single"/>
            <w:rtl w:val="0"/>
          </w:rPr>
          <w:t xml:space="preserve">clic aqu� .</w:t>
        </w:r>
      </w:hyperlink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/>
      <w:spacing w:after="240" w:before="240" w:lineRule="auto"/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/>
      <w:spacing w:after="225" w:before="225" w:lineRule="auto"/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/>
      <w:spacing w:after="240" w:before="240" w:lineRule="auto"/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/>
      <w:spacing w:after="255" w:before="255" w:lineRule="auto"/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/>
      <w:spacing w:after="255" w:before="255" w:lineRule="auto"/>
      <w:contextualSpacing w:val="1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/>
      <w:spacing w:after="360" w:before="360" w:lineRule="auto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boletin.suriya.dhamma.org/" TargetMode="External"/><Relationship Id="rId7" Type="http://schemas.openxmlformats.org/officeDocument/2006/relationships/hyperlink" Target="http://boletin.suriya.dhamma.org/" TargetMode="External"/><Relationship Id="rId8" Type="http://schemas.openxmlformats.org/officeDocument/2006/relationships/hyperlink" Target="https://docs.google.com/forms/d/e/1FAIpQLSegAZr5Vl-T5LVLl0LbwFy_aLE2-gvInpoiJcOsTncIxES9tg/viewform?c=0&amp;w=1" TargetMode="External"/></Relationships>
</file>